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F56" w:rsidRPr="00B153A3" w:rsidRDefault="002A4B9C" w:rsidP="00C31F56">
      <w:pPr>
        <w:jc w:val="right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 w:rsidRPr="00B153A3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Appendix No. </w:t>
      </w:r>
      <w:r w:rsidR="00C419EF" w:rsidRPr="00B153A3">
        <w:rPr>
          <w:rFonts w:ascii="Arial" w:eastAsia="Calibri" w:hAnsi="Arial" w:cs="Arial"/>
          <w:bCs/>
          <w:sz w:val="22"/>
          <w:szCs w:val="22"/>
          <w:lang w:val="en-US" w:eastAsia="en-US"/>
        </w:rPr>
        <w:t>7</w:t>
      </w:r>
      <w:r w:rsidR="00C31F56" w:rsidRPr="00B153A3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r w:rsidRPr="00B153A3">
        <w:rPr>
          <w:rFonts w:ascii="Arial" w:eastAsia="Calibri" w:hAnsi="Arial" w:cs="Arial"/>
          <w:bCs/>
          <w:sz w:val="22"/>
          <w:szCs w:val="22"/>
          <w:lang w:val="en-US" w:eastAsia="en-US"/>
        </w:rPr>
        <w:t>to TOR</w:t>
      </w:r>
    </w:p>
    <w:p w:rsidR="00C31F56" w:rsidRPr="00B153A3" w:rsidRDefault="002A4B9C" w:rsidP="00C31F56">
      <w:pPr>
        <w:jc w:val="center"/>
        <w:rPr>
          <w:rFonts w:ascii="Arial" w:eastAsia="Calibri" w:hAnsi="Arial" w:cs="Arial"/>
          <w:bCs/>
          <w:i/>
          <w:sz w:val="24"/>
          <w:szCs w:val="22"/>
          <w:lang w:val="en-US" w:eastAsia="en-US"/>
        </w:rPr>
      </w:pPr>
      <w:r w:rsidRPr="00B153A3">
        <w:rPr>
          <w:rFonts w:ascii="Arial" w:eastAsia="Calibri" w:hAnsi="Arial" w:cs="Arial"/>
          <w:bCs/>
          <w:i/>
          <w:sz w:val="24"/>
          <w:szCs w:val="22"/>
          <w:lang w:val="en-US" w:eastAsia="en-US"/>
        </w:rPr>
        <w:t>Model document</w:t>
      </w:r>
    </w:p>
    <w:p w:rsidR="00C31F56" w:rsidRPr="00B153A3" w:rsidRDefault="00C31F56" w:rsidP="000719DC">
      <w:pPr>
        <w:rPr>
          <w:rFonts w:ascii="Arial" w:eastAsia="Calibri" w:hAnsi="Arial" w:cs="Arial"/>
          <w:bCs/>
          <w:sz w:val="22"/>
          <w:szCs w:val="22"/>
          <w:lang w:val="en-US" w:eastAsia="en-US"/>
        </w:rPr>
      </w:pPr>
    </w:p>
    <w:p w:rsidR="0029410C" w:rsidRPr="00B153A3" w:rsidRDefault="002A4B9C" w:rsidP="000719DC">
      <w:pPr>
        <w:rPr>
          <w:rFonts w:ascii="Arial" w:eastAsia="Calibri" w:hAnsi="Arial" w:cs="Arial"/>
          <w:b/>
          <w:sz w:val="22"/>
          <w:szCs w:val="22"/>
          <w:lang w:val="en-US" w:eastAsia="en-US"/>
        </w:rPr>
      </w:pPr>
      <w:r w:rsidRPr="00B153A3">
        <w:rPr>
          <w:rFonts w:ascii="Arial" w:eastAsia="Calibri" w:hAnsi="Arial" w:cs="Arial"/>
          <w:bCs/>
          <w:sz w:val="22"/>
          <w:szCs w:val="22"/>
          <w:lang w:val="en-US" w:eastAsia="en-US"/>
        </w:rPr>
        <w:t>Contractor</w:t>
      </w:r>
      <w:r w:rsidR="0043102D" w:rsidRPr="00B153A3">
        <w:rPr>
          <w:rFonts w:ascii="Arial" w:eastAsia="Calibri" w:hAnsi="Arial" w:cs="Arial"/>
          <w:bCs/>
          <w:sz w:val="22"/>
          <w:szCs w:val="22"/>
          <w:lang w:val="en-US" w:eastAsia="en-US"/>
        </w:rPr>
        <w:t>:</w:t>
      </w:r>
      <w:r w:rsidR="0043102D" w:rsidRPr="00B153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</w:t>
      </w:r>
      <w:r w:rsidR="000719DC" w:rsidRPr="00B153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</w:t>
      </w:r>
    </w:p>
    <w:p w:rsidR="0029410C" w:rsidRPr="00B153A3" w:rsidRDefault="000719DC" w:rsidP="000719DC">
      <w:pPr>
        <w:rPr>
          <w:rFonts w:ascii="Arial" w:eastAsia="Calibri" w:hAnsi="Arial" w:cs="Arial"/>
          <w:b/>
          <w:sz w:val="22"/>
          <w:szCs w:val="22"/>
          <w:lang w:val="en-US" w:eastAsia="en-US"/>
        </w:rPr>
      </w:pPr>
      <w:r w:rsidRPr="00B153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       </w:t>
      </w:r>
    </w:p>
    <w:p w:rsidR="0043102D" w:rsidRPr="00B153A3" w:rsidRDefault="000719DC" w:rsidP="000719DC">
      <w:pPr>
        <w:rPr>
          <w:rFonts w:ascii="Arial" w:eastAsia="Calibri" w:hAnsi="Arial" w:cs="Arial"/>
          <w:b/>
          <w:sz w:val="22"/>
          <w:szCs w:val="22"/>
          <w:lang w:val="en-US" w:eastAsia="en-US"/>
        </w:rPr>
      </w:pPr>
      <w:r w:rsidRPr="00B153A3">
        <w:rPr>
          <w:rFonts w:ascii="Arial" w:eastAsia="Calibri" w:hAnsi="Arial" w:cs="Arial"/>
          <w:bCs/>
          <w:sz w:val="22"/>
          <w:szCs w:val="22"/>
          <w:lang w:val="en-US" w:eastAsia="en-US"/>
        </w:rPr>
        <w:t>..</w:t>
      </w:r>
      <w:r w:rsidR="0043102D" w:rsidRPr="00B153A3">
        <w:rPr>
          <w:rFonts w:ascii="Arial" w:eastAsia="Calibri" w:hAnsi="Arial" w:cs="Arial"/>
          <w:sz w:val="22"/>
          <w:szCs w:val="22"/>
          <w:lang w:val="en-US" w:eastAsia="en-US"/>
        </w:rPr>
        <w:t>…………………………………………………………………………....….…</w:t>
      </w:r>
      <w:r w:rsidR="00192AFF" w:rsidRPr="00B153A3">
        <w:rPr>
          <w:rFonts w:ascii="Arial" w:eastAsia="Calibri" w:hAnsi="Arial" w:cs="Arial"/>
          <w:sz w:val="22"/>
          <w:szCs w:val="22"/>
          <w:lang w:val="en-US" w:eastAsia="en-US"/>
        </w:rPr>
        <w:t>,</w:t>
      </w:r>
    </w:p>
    <w:p w:rsidR="0043102D" w:rsidRPr="00B153A3" w:rsidRDefault="0043102D" w:rsidP="0029410C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val="en-US" w:eastAsia="en-US"/>
        </w:rPr>
      </w:pP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(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full name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/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unabridged business name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, 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address and – depending on the entity’s legal form –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 NIP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 [Taxpayer’s Identification Number] 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/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 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PESEL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 [Personal Identification Number]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, KRS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 [number of entry in the Polish Court Register of Business Entities] 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/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 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CEiDG</w:t>
      </w:r>
      <w:r w:rsidR="002A4B9C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 xml:space="preserve"> [</w:t>
      </w:r>
      <w:r w:rsidR="002A4B9C" w:rsidRPr="00B153A3">
        <w:rPr>
          <w:rFonts w:ascii="Arial" w:hAnsi="Arial" w:cs="Arial"/>
          <w:bCs/>
          <w:i/>
          <w:sz w:val="16"/>
          <w:szCs w:val="16"/>
          <w:lang w:val="en-US"/>
        </w:rPr>
        <w:t>Business Ac</w:t>
      </w:r>
      <w:r w:rsidR="002A4B9C" w:rsidRPr="00B153A3">
        <w:rPr>
          <w:rFonts w:ascii="Arial" w:hAnsi="Arial" w:cs="Arial"/>
          <w:i/>
          <w:sz w:val="16"/>
          <w:szCs w:val="16"/>
          <w:lang w:val="en-US"/>
        </w:rPr>
        <w:t>tivity Central Register and Information Record</w:t>
      </w:r>
      <w:r w:rsidR="002A4B9C" w:rsidRPr="00B153A3">
        <w:rPr>
          <w:i/>
          <w:lang w:val="en-US"/>
        </w:rPr>
        <w:t>]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)</w:t>
      </w:r>
    </w:p>
    <w:p w:rsidR="0029410C" w:rsidRPr="00B153A3" w:rsidRDefault="0043102D" w:rsidP="000719DC">
      <w:pPr>
        <w:rPr>
          <w:rFonts w:ascii="Arial" w:eastAsia="Calibri" w:hAnsi="Arial" w:cs="Arial"/>
          <w:sz w:val="22"/>
          <w:szCs w:val="22"/>
          <w:lang w:val="en-US" w:eastAsia="en-US"/>
        </w:rPr>
      </w:pPr>
      <w:r w:rsidRPr="00B153A3">
        <w:rPr>
          <w:rFonts w:ascii="Arial" w:eastAsia="Calibri" w:hAnsi="Arial" w:cs="Arial"/>
          <w:sz w:val="22"/>
          <w:szCs w:val="22"/>
          <w:lang w:val="en-US" w:eastAsia="en-US"/>
        </w:rPr>
        <w:t>repre</w:t>
      </w:r>
      <w:r w:rsidR="00192AFF" w:rsidRPr="00B153A3">
        <w:rPr>
          <w:rFonts w:ascii="Arial" w:eastAsia="Calibri" w:hAnsi="Arial" w:cs="Arial"/>
          <w:sz w:val="22"/>
          <w:szCs w:val="22"/>
          <w:lang w:val="en-US" w:eastAsia="en-US"/>
        </w:rPr>
        <w:t>sented by</w:t>
      </w:r>
      <w:r w:rsidRPr="00B153A3">
        <w:rPr>
          <w:rFonts w:ascii="Arial" w:eastAsia="Calibri" w:hAnsi="Arial" w:cs="Arial"/>
          <w:sz w:val="22"/>
          <w:szCs w:val="22"/>
          <w:lang w:val="en-US" w:eastAsia="en-US"/>
        </w:rPr>
        <w:t xml:space="preserve">: </w:t>
      </w:r>
    </w:p>
    <w:p w:rsidR="0029410C" w:rsidRPr="00B153A3" w:rsidRDefault="0029410C" w:rsidP="000719DC">
      <w:pPr>
        <w:rPr>
          <w:rFonts w:ascii="Arial" w:eastAsia="Calibri" w:hAnsi="Arial" w:cs="Arial"/>
          <w:sz w:val="22"/>
          <w:szCs w:val="22"/>
          <w:lang w:val="en-US" w:eastAsia="en-US"/>
        </w:rPr>
      </w:pPr>
    </w:p>
    <w:p w:rsidR="0043102D" w:rsidRPr="00B153A3" w:rsidRDefault="0043102D" w:rsidP="000719DC">
      <w:pPr>
        <w:rPr>
          <w:rFonts w:ascii="Arial" w:eastAsia="Calibri" w:hAnsi="Arial" w:cs="Arial"/>
          <w:sz w:val="22"/>
          <w:szCs w:val="22"/>
          <w:u w:val="single"/>
          <w:lang w:val="en-US" w:eastAsia="en-US"/>
        </w:rPr>
      </w:pPr>
      <w:r w:rsidRPr="00B153A3">
        <w:rPr>
          <w:rFonts w:ascii="Arial" w:eastAsia="Calibri" w:hAnsi="Arial" w:cs="Arial"/>
          <w:sz w:val="22"/>
          <w:szCs w:val="22"/>
          <w:lang w:val="en-US" w:eastAsia="en-US"/>
        </w:rPr>
        <w:t>……………………………………</w:t>
      </w:r>
      <w:r w:rsidR="000719DC" w:rsidRPr="00B153A3">
        <w:rPr>
          <w:rFonts w:ascii="Arial" w:eastAsia="Calibri" w:hAnsi="Arial" w:cs="Arial"/>
          <w:sz w:val="22"/>
          <w:szCs w:val="22"/>
          <w:lang w:val="en-US" w:eastAsia="en-US"/>
        </w:rPr>
        <w:t>………………………………………...</w:t>
      </w:r>
      <w:r w:rsidRPr="00B153A3">
        <w:rPr>
          <w:rFonts w:ascii="Arial" w:eastAsia="Calibri" w:hAnsi="Arial" w:cs="Arial"/>
          <w:sz w:val="22"/>
          <w:szCs w:val="22"/>
          <w:lang w:val="en-US" w:eastAsia="en-US"/>
        </w:rPr>
        <w:t>……</w:t>
      </w:r>
    </w:p>
    <w:p w:rsidR="0043102D" w:rsidRPr="00B153A3" w:rsidRDefault="0043102D" w:rsidP="0029410C">
      <w:pPr>
        <w:ind w:right="-2"/>
        <w:rPr>
          <w:rFonts w:ascii="Arial" w:eastAsia="Calibri" w:hAnsi="Arial" w:cs="Arial"/>
          <w:i/>
          <w:sz w:val="16"/>
          <w:szCs w:val="16"/>
          <w:lang w:val="en-US" w:eastAsia="en-US"/>
        </w:rPr>
      </w:pP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(</w:t>
      </w:r>
      <w:r w:rsidR="00395E06"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firs name, surname, position/representation basis</w:t>
      </w:r>
      <w:r w:rsidRPr="00B153A3">
        <w:rPr>
          <w:rFonts w:ascii="Arial" w:eastAsia="Calibri" w:hAnsi="Arial" w:cs="Arial"/>
          <w:i/>
          <w:sz w:val="16"/>
          <w:szCs w:val="16"/>
          <w:lang w:val="en-US" w:eastAsia="en-US"/>
        </w:rPr>
        <w:t>)</w:t>
      </w:r>
    </w:p>
    <w:p w:rsidR="0043102D" w:rsidRPr="00B153A3" w:rsidRDefault="0043102D" w:rsidP="0000184A">
      <w:pPr>
        <w:pStyle w:val="Nagwek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748DC" w:rsidRPr="00B153A3" w:rsidTr="00AE2F19">
        <w:tc>
          <w:tcPr>
            <w:tcW w:w="8952" w:type="dxa"/>
            <w:shd w:val="clear" w:color="auto" w:fill="D9D9D9"/>
          </w:tcPr>
          <w:p w:rsidR="0099321A" w:rsidRPr="00B153A3" w:rsidRDefault="00395E06" w:rsidP="00E41B59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B153A3">
              <w:rPr>
                <w:rFonts w:ascii="Arial" w:hAnsi="Arial" w:cs="Arial"/>
                <w:b/>
                <w:sz w:val="32"/>
                <w:szCs w:val="32"/>
                <w:lang w:val="en-US"/>
              </w:rPr>
              <w:t>Contractor’s Statement</w:t>
            </w:r>
            <w:r w:rsidR="0099321A" w:rsidRPr="00B153A3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 </w:t>
            </w:r>
          </w:p>
          <w:p w:rsidR="0099321A" w:rsidRPr="00B153A3" w:rsidRDefault="00395E06" w:rsidP="00E41B59">
            <w:pPr>
              <w:spacing w:after="120"/>
              <w:jc w:val="both"/>
              <w:rPr>
                <w:rFonts w:ascii="Arial" w:hAnsi="Arial" w:cs="Arial"/>
                <w:lang w:val="en-US"/>
              </w:rPr>
            </w:pPr>
            <w:r w:rsidRPr="00B153A3">
              <w:rPr>
                <w:rFonts w:ascii="Arial" w:hAnsi="Arial" w:cs="Arial"/>
                <w:lang w:val="en-US"/>
              </w:rPr>
              <w:t>made pursuant to Article</w:t>
            </w:r>
            <w:r w:rsidR="0099321A" w:rsidRPr="00B153A3">
              <w:rPr>
                <w:rFonts w:ascii="Arial" w:hAnsi="Arial" w:cs="Arial"/>
                <w:lang w:val="en-US"/>
              </w:rPr>
              <w:t xml:space="preserve"> 108.1</w:t>
            </w:r>
            <w:r w:rsidR="00B153A3" w:rsidRPr="00B153A3">
              <w:rPr>
                <w:rFonts w:ascii="Arial" w:hAnsi="Arial" w:cs="Arial"/>
                <w:lang w:val="en-US"/>
              </w:rPr>
              <w:t>(</w:t>
            </w:r>
            <w:r w:rsidR="0099321A" w:rsidRPr="00B153A3">
              <w:rPr>
                <w:rFonts w:ascii="Arial" w:hAnsi="Arial" w:cs="Arial"/>
                <w:lang w:val="en-US"/>
              </w:rPr>
              <w:t>5</w:t>
            </w:r>
            <w:r w:rsidR="00B153A3" w:rsidRPr="00B153A3">
              <w:rPr>
                <w:rFonts w:ascii="Arial" w:hAnsi="Arial" w:cs="Arial"/>
                <w:lang w:val="en-US"/>
              </w:rPr>
              <w:t>)</w:t>
            </w:r>
            <w:r w:rsidR="0099321A" w:rsidRPr="00B153A3">
              <w:rPr>
                <w:rFonts w:ascii="Arial" w:hAnsi="Arial" w:cs="Arial"/>
                <w:lang w:val="en-US"/>
              </w:rPr>
              <w:t xml:space="preserve"> </w:t>
            </w:r>
            <w:r w:rsidRPr="00B153A3">
              <w:rPr>
                <w:rFonts w:ascii="Arial" w:hAnsi="Arial" w:cs="Arial"/>
                <w:lang w:val="en-US"/>
              </w:rPr>
              <w:t xml:space="preserve">of the Act of September </w:t>
            </w:r>
            <w:r w:rsidR="0099321A" w:rsidRPr="00B153A3">
              <w:rPr>
                <w:rFonts w:ascii="Arial" w:hAnsi="Arial" w:cs="Arial"/>
                <w:lang w:val="en-US"/>
              </w:rPr>
              <w:t>11</w:t>
            </w:r>
            <w:r w:rsidRPr="00B153A3">
              <w:rPr>
                <w:rFonts w:ascii="Arial" w:hAnsi="Arial" w:cs="Arial"/>
                <w:lang w:val="en-US"/>
              </w:rPr>
              <w:t>,</w:t>
            </w:r>
            <w:r w:rsidR="0099321A" w:rsidRPr="00B153A3">
              <w:rPr>
                <w:rFonts w:ascii="Arial" w:hAnsi="Arial" w:cs="Arial"/>
                <w:lang w:val="en-US"/>
              </w:rPr>
              <w:t xml:space="preserve"> 2019 </w:t>
            </w:r>
            <w:r w:rsidRPr="00B153A3">
              <w:rPr>
                <w:rFonts w:ascii="Arial" w:hAnsi="Arial" w:cs="Arial"/>
                <w:lang w:val="en-US"/>
              </w:rPr>
              <w:t>– Public Procurement Law</w:t>
            </w:r>
            <w:r w:rsidR="0099321A" w:rsidRPr="00B153A3">
              <w:rPr>
                <w:rFonts w:ascii="Arial" w:hAnsi="Arial" w:cs="Arial"/>
                <w:lang w:val="en-US"/>
              </w:rPr>
              <w:t xml:space="preserve"> (Dz.</w:t>
            </w:r>
            <w:r w:rsidRPr="00B153A3">
              <w:rPr>
                <w:rFonts w:ascii="Arial" w:hAnsi="Arial" w:cs="Arial"/>
                <w:lang w:val="en-US"/>
              </w:rPr>
              <w:t xml:space="preserve"> </w:t>
            </w:r>
            <w:r w:rsidR="0099321A" w:rsidRPr="00B153A3">
              <w:rPr>
                <w:rFonts w:ascii="Arial" w:hAnsi="Arial" w:cs="Arial"/>
                <w:lang w:val="en-US"/>
              </w:rPr>
              <w:t>U.</w:t>
            </w:r>
            <w:r w:rsidRPr="00B153A3">
              <w:rPr>
                <w:rFonts w:ascii="Arial" w:hAnsi="Arial" w:cs="Arial"/>
                <w:lang w:val="en-US"/>
              </w:rPr>
              <w:t xml:space="preserve"> [Journal of Laws</w:t>
            </w:r>
            <w:r w:rsidR="00B153A3" w:rsidRPr="00B153A3">
              <w:rPr>
                <w:rFonts w:ascii="Arial" w:hAnsi="Arial" w:cs="Arial"/>
                <w:lang w:val="en-US"/>
              </w:rPr>
              <w:t>]</w:t>
            </w:r>
            <w:r w:rsidR="002356B5" w:rsidRPr="00B153A3">
              <w:rPr>
                <w:rFonts w:ascii="Arial" w:hAnsi="Arial" w:cs="Arial"/>
                <w:lang w:val="en-US"/>
              </w:rPr>
              <w:t xml:space="preserve">, item </w:t>
            </w:r>
            <w:r w:rsidR="0099321A" w:rsidRPr="00B153A3">
              <w:rPr>
                <w:rFonts w:ascii="Arial" w:hAnsi="Arial" w:cs="Arial"/>
                <w:lang w:val="en-US"/>
              </w:rPr>
              <w:t>2019</w:t>
            </w:r>
            <w:r w:rsidR="002356B5" w:rsidRPr="00B153A3">
              <w:rPr>
                <w:rFonts w:ascii="Arial" w:hAnsi="Arial" w:cs="Arial"/>
                <w:lang w:val="en-US"/>
              </w:rPr>
              <w:t>, as amended</w:t>
            </w:r>
            <w:r w:rsidR="0099321A" w:rsidRPr="00B153A3">
              <w:rPr>
                <w:rFonts w:ascii="Arial" w:hAnsi="Arial" w:cs="Arial"/>
                <w:lang w:val="en-US"/>
              </w:rPr>
              <w:t>) (</w:t>
            </w:r>
            <w:r w:rsidR="002356B5" w:rsidRPr="00B153A3">
              <w:rPr>
                <w:rFonts w:ascii="Arial" w:hAnsi="Arial" w:cs="Arial"/>
                <w:lang w:val="en-US"/>
              </w:rPr>
              <w:t>the “Public Procurement Law”</w:t>
            </w:r>
            <w:r w:rsidR="0099321A" w:rsidRPr="00B153A3">
              <w:rPr>
                <w:rFonts w:ascii="Arial" w:hAnsi="Arial" w:cs="Arial"/>
                <w:lang w:val="en-US"/>
              </w:rPr>
              <w:t>),</w:t>
            </w:r>
          </w:p>
          <w:p w:rsidR="0099321A" w:rsidRPr="00B153A3" w:rsidRDefault="00C65B27" w:rsidP="00E41B59">
            <w:pPr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153A3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on </w:t>
            </w:r>
            <w:r w:rsidR="004635A5" w:rsidRPr="00B153A3">
              <w:rPr>
                <w:rFonts w:ascii="Arial" w:hAnsi="Arial" w:cs="Arial"/>
                <w:b/>
                <w:sz w:val="28"/>
                <w:szCs w:val="28"/>
                <w:lang w:val="en-US"/>
              </w:rPr>
              <w:t>membership or</w:t>
            </w:r>
            <w:r w:rsidR="002356B5" w:rsidRPr="00B153A3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lack of membership of a capital group</w:t>
            </w:r>
            <w:r w:rsidR="0099321A" w:rsidRPr="00B153A3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</w:t>
            </w:r>
          </w:p>
          <w:p w:rsidR="0099321A" w:rsidRPr="00B153A3" w:rsidRDefault="0099321A" w:rsidP="00E41B59">
            <w:pPr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:rsidR="00EC667E" w:rsidRPr="00B153A3" w:rsidRDefault="00EC667E" w:rsidP="007D36CE">
      <w:pPr>
        <w:pStyle w:val="Nagwek3"/>
        <w:ind w:left="0"/>
        <w:jc w:val="left"/>
        <w:rPr>
          <w:rFonts w:ascii="Arial" w:hAnsi="Arial" w:cs="Arial"/>
          <w:color w:val="FF0000"/>
          <w:sz w:val="28"/>
          <w:lang w:val="en-US"/>
        </w:rPr>
      </w:pPr>
    </w:p>
    <w:p w:rsidR="0000184A" w:rsidRPr="00B153A3" w:rsidRDefault="002356B5" w:rsidP="0029410C">
      <w:pPr>
        <w:pStyle w:val="Tekstpodstawowywcity"/>
        <w:ind w:firstLine="0"/>
        <w:rPr>
          <w:rFonts w:ascii="Arial" w:hAnsi="Arial" w:cs="Arial"/>
          <w:sz w:val="22"/>
          <w:szCs w:val="22"/>
          <w:lang w:val="en-US"/>
        </w:rPr>
      </w:pPr>
      <w:r w:rsidRPr="00B153A3">
        <w:rPr>
          <w:rFonts w:ascii="Arial" w:hAnsi="Arial" w:cs="Arial"/>
          <w:sz w:val="22"/>
          <w:szCs w:val="22"/>
          <w:lang w:val="en-US"/>
        </w:rPr>
        <w:t xml:space="preserve">For the purposes of </w:t>
      </w:r>
      <w:r w:rsidR="001A429A">
        <w:rPr>
          <w:rFonts w:ascii="Arial" w:hAnsi="Arial" w:cs="Arial"/>
          <w:sz w:val="22"/>
          <w:szCs w:val="22"/>
          <w:lang w:val="en-US"/>
        </w:rPr>
        <w:t>the</w:t>
      </w:r>
      <w:r w:rsidRPr="00B153A3">
        <w:rPr>
          <w:rFonts w:ascii="Arial" w:hAnsi="Arial" w:cs="Arial"/>
          <w:sz w:val="22"/>
          <w:szCs w:val="22"/>
          <w:lang w:val="en-US"/>
        </w:rPr>
        <w:t xml:space="preserve"> public procurement procedure aimed at awarding a contract </w:t>
      </w:r>
      <w:r w:rsidR="00C4305F">
        <w:rPr>
          <w:rFonts w:ascii="Arial" w:hAnsi="Arial" w:cs="Arial"/>
          <w:sz w:val="22"/>
          <w:szCs w:val="22"/>
          <w:lang w:val="en-US"/>
        </w:rPr>
        <w:t>on</w:t>
      </w:r>
      <w:bookmarkStart w:id="0" w:name="_GoBack"/>
      <w:bookmarkEnd w:id="0"/>
      <w:r w:rsidRPr="00B153A3">
        <w:rPr>
          <w:rFonts w:ascii="Arial" w:hAnsi="Arial" w:cs="Arial"/>
          <w:sz w:val="22"/>
          <w:szCs w:val="22"/>
          <w:lang w:val="en-US"/>
        </w:rPr>
        <w:t xml:space="preserve"> </w:t>
      </w:r>
      <w:r w:rsidRPr="00B153A3">
        <w:rPr>
          <w:rFonts w:ascii="Arial" w:hAnsi="Arial" w:cs="Arial"/>
          <w:b/>
          <w:sz w:val="22"/>
          <w:szCs w:val="22"/>
          <w:lang w:val="en-US"/>
        </w:rPr>
        <w:t>supply of a dilution cryostat with an automated gas handling system, cryostat electronic control system, temperature control systems, cabling and a superconducting magnet</w:t>
      </w:r>
      <w:r w:rsidR="0029410C" w:rsidRPr="00B153A3">
        <w:rPr>
          <w:rFonts w:ascii="Arial" w:hAnsi="Arial" w:cs="Arial"/>
          <w:b/>
          <w:sz w:val="22"/>
          <w:szCs w:val="22"/>
          <w:lang w:val="en-US"/>
        </w:rPr>
        <w:t>, ZP/</w:t>
      </w:r>
      <w:r w:rsidR="0060418F" w:rsidRPr="00B153A3">
        <w:rPr>
          <w:rFonts w:ascii="Arial" w:hAnsi="Arial" w:cs="Arial"/>
          <w:b/>
          <w:sz w:val="22"/>
          <w:szCs w:val="22"/>
          <w:lang w:val="en-US"/>
        </w:rPr>
        <w:t>5925</w:t>
      </w:r>
      <w:r w:rsidR="002F64A8" w:rsidRPr="00B153A3">
        <w:rPr>
          <w:rFonts w:ascii="Arial" w:hAnsi="Arial" w:cs="Arial"/>
          <w:b/>
          <w:sz w:val="22"/>
          <w:szCs w:val="22"/>
          <w:lang w:val="en-US"/>
        </w:rPr>
        <w:t>/D/2</w:t>
      </w:r>
      <w:r w:rsidR="00E748DC" w:rsidRPr="00B153A3">
        <w:rPr>
          <w:rFonts w:ascii="Arial" w:hAnsi="Arial" w:cs="Arial"/>
          <w:b/>
          <w:sz w:val="22"/>
          <w:szCs w:val="22"/>
          <w:lang w:val="en-US"/>
        </w:rPr>
        <w:t>1</w:t>
      </w:r>
      <w:r w:rsidRPr="00B153A3">
        <w:rPr>
          <w:rFonts w:ascii="Arial" w:hAnsi="Arial" w:cs="Arial"/>
          <w:b/>
          <w:sz w:val="22"/>
          <w:szCs w:val="22"/>
          <w:lang w:val="en-US"/>
        </w:rPr>
        <w:t>,</w:t>
      </w:r>
      <w:r w:rsidR="002F64A8" w:rsidRPr="00B153A3">
        <w:rPr>
          <w:rFonts w:ascii="Arial" w:hAnsi="Arial" w:cs="Arial"/>
          <w:sz w:val="22"/>
          <w:szCs w:val="22"/>
          <w:lang w:val="en-US"/>
        </w:rPr>
        <w:t xml:space="preserve"> </w:t>
      </w:r>
      <w:r w:rsidRPr="00B153A3">
        <w:rPr>
          <w:rFonts w:ascii="Arial" w:hAnsi="Arial" w:cs="Arial"/>
          <w:sz w:val="22"/>
          <w:szCs w:val="22"/>
          <w:lang w:val="en-US"/>
        </w:rPr>
        <w:t>I/we hereby represent that</w:t>
      </w:r>
      <w:r w:rsidR="005E622E" w:rsidRPr="00B153A3">
        <w:rPr>
          <w:rFonts w:ascii="Arial" w:hAnsi="Arial" w:cs="Arial"/>
          <w:bCs/>
          <w:sz w:val="22"/>
          <w:szCs w:val="22"/>
          <w:lang w:val="en-US"/>
        </w:rPr>
        <w:t>:</w:t>
      </w:r>
    </w:p>
    <w:p w:rsidR="0029410C" w:rsidRPr="00B153A3" w:rsidRDefault="0029410C" w:rsidP="00312A4F">
      <w:pPr>
        <w:widowControl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</w:p>
    <w:p w:rsidR="0000184A" w:rsidRPr="00B153A3" w:rsidRDefault="002356B5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B153A3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I/we </w:t>
      </w:r>
      <w:r w:rsidR="004C63BB" w:rsidRPr="00B153A3">
        <w:rPr>
          <w:rFonts w:ascii="Arial" w:hAnsi="Arial" w:cs="Arial"/>
          <w:b/>
          <w:bCs/>
          <w:sz w:val="22"/>
          <w:szCs w:val="22"/>
          <w:u w:val="single"/>
          <w:lang w:val="en-US"/>
        </w:rPr>
        <w:t>do not belong</w:t>
      </w:r>
      <w:r w:rsidR="006E0FAA" w:rsidRPr="00B153A3">
        <w:rPr>
          <w:rFonts w:ascii="Arial" w:hAnsi="Arial" w:cs="Arial"/>
          <w:b/>
          <w:bCs/>
          <w:sz w:val="22"/>
          <w:szCs w:val="22"/>
          <w:u w:val="single"/>
          <w:vertAlign w:val="superscript"/>
          <w:lang w:val="en-US"/>
        </w:rPr>
        <w:t>1</w:t>
      </w:r>
      <w:r w:rsidR="006E0FAA" w:rsidRPr="00B153A3">
        <w:rPr>
          <w:rFonts w:ascii="Arial" w:hAnsi="Arial" w:cs="Arial"/>
          <w:sz w:val="22"/>
          <w:szCs w:val="22"/>
          <w:lang w:val="en-US"/>
        </w:rPr>
        <w:t xml:space="preserve"> </w:t>
      </w:r>
      <w:r w:rsidR="004C63BB" w:rsidRPr="00B153A3">
        <w:rPr>
          <w:rFonts w:ascii="Arial" w:hAnsi="Arial" w:cs="Arial"/>
          <w:sz w:val="22"/>
          <w:szCs w:val="22"/>
          <w:lang w:val="en-US"/>
        </w:rPr>
        <w:t xml:space="preserve">to the same capital group, </w:t>
      </w:r>
      <w:r w:rsidR="004C63BB" w:rsidRPr="00B153A3">
        <w:rPr>
          <w:rFonts w:ascii="Arial" w:hAnsi="Arial" w:cs="Arial"/>
          <w:sz w:val="22"/>
          <w:szCs w:val="18"/>
          <w:lang w:val="en-US"/>
        </w:rPr>
        <w:t>within the meaning of the Act of February 16, 2007 on Antitrust and Consumer Protection (Dz. U. [Journal of Laws] of 2020, items 1076 and 1086), as another Contractor who submitted a separate tender or a tender for some of the lots only in this procurement procedure</w:t>
      </w:r>
      <w:r w:rsidR="006E0FAA" w:rsidRPr="00B153A3">
        <w:rPr>
          <w:rFonts w:ascii="Arial" w:hAnsi="Arial" w:cs="Arial"/>
          <w:sz w:val="22"/>
          <w:szCs w:val="22"/>
          <w:lang w:val="en-US"/>
        </w:rPr>
        <w:t>.</w:t>
      </w:r>
    </w:p>
    <w:p w:rsidR="005E622E" w:rsidRPr="00B153A3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</w:p>
    <w:p w:rsidR="0000184A" w:rsidRPr="00B153A3" w:rsidRDefault="004C63BB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B153A3">
        <w:rPr>
          <w:rFonts w:ascii="Arial" w:hAnsi="Arial" w:cs="Arial"/>
          <w:b/>
          <w:bCs/>
          <w:sz w:val="22"/>
          <w:szCs w:val="22"/>
          <w:u w:val="single"/>
          <w:lang w:val="en-US"/>
        </w:rPr>
        <w:t>I/we belong</w:t>
      </w:r>
      <w:r w:rsidR="00312A4F" w:rsidRPr="00B153A3">
        <w:rPr>
          <w:rStyle w:val="Odwoanieprzypisudolnego"/>
          <w:rFonts w:ascii="Arial" w:hAnsi="Arial" w:cs="Arial"/>
          <w:b/>
          <w:bCs/>
          <w:sz w:val="22"/>
          <w:szCs w:val="22"/>
          <w:u w:val="single"/>
          <w:lang w:val="en-US"/>
        </w:rPr>
        <w:footnoteReference w:id="1"/>
      </w:r>
      <w:r w:rsidR="006D68D8" w:rsidRPr="00B153A3">
        <w:rPr>
          <w:rFonts w:ascii="Arial" w:hAnsi="Arial" w:cs="Arial"/>
          <w:sz w:val="22"/>
          <w:szCs w:val="22"/>
          <w:lang w:val="en-US"/>
        </w:rPr>
        <w:t xml:space="preserve"> </w:t>
      </w:r>
      <w:r w:rsidRPr="00B153A3">
        <w:rPr>
          <w:rFonts w:ascii="Arial" w:hAnsi="Arial" w:cs="Arial"/>
          <w:sz w:val="22"/>
          <w:szCs w:val="22"/>
          <w:lang w:val="en-US"/>
        </w:rPr>
        <w:t xml:space="preserve">to the same capital group, </w:t>
      </w:r>
      <w:r w:rsidRPr="00B153A3">
        <w:rPr>
          <w:rFonts w:ascii="Arial" w:hAnsi="Arial" w:cs="Arial"/>
          <w:sz w:val="22"/>
          <w:szCs w:val="18"/>
          <w:lang w:val="en-US"/>
        </w:rPr>
        <w:t>within the meaning of the Act of February 16, 2007 on Antitrust and Consumer Protection (Dz. U. [Journal of Laws] of 2020, items 1076 and 1086), as another Contractor who submitted a separate tender or a tender for some of the lots only in this procurement procedure</w:t>
      </w:r>
      <w:r w:rsidR="00C37CD2" w:rsidRPr="00B153A3">
        <w:rPr>
          <w:rFonts w:ascii="Arial" w:hAnsi="Arial" w:cs="Arial"/>
          <w:sz w:val="22"/>
          <w:szCs w:val="22"/>
          <w:lang w:val="en-US"/>
        </w:rPr>
        <w:t>:</w:t>
      </w:r>
    </w:p>
    <w:p w:rsidR="00312A4F" w:rsidRPr="00B153A3" w:rsidRDefault="00312A4F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643"/>
        <w:gridCol w:w="5750"/>
      </w:tblGrid>
      <w:tr w:rsidR="008A5103" w:rsidRPr="00B153A3" w:rsidTr="00C37CD2">
        <w:trPr>
          <w:trHeight w:val="321"/>
        </w:trPr>
        <w:tc>
          <w:tcPr>
            <w:tcW w:w="516" w:type="dxa"/>
          </w:tcPr>
          <w:p w:rsidR="00312A4F" w:rsidRPr="00B153A3" w:rsidRDefault="004C63BB" w:rsidP="004C63B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53A3">
              <w:rPr>
                <w:rFonts w:ascii="Arial" w:hAnsi="Arial" w:cs="Arial"/>
                <w:sz w:val="22"/>
                <w:szCs w:val="22"/>
                <w:lang w:val="en-US"/>
              </w:rPr>
              <w:t>No</w:t>
            </w:r>
            <w:r w:rsidR="00312A4F" w:rsidRPr="00B153A3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2689" w:type="dxa"/>
          </w:tcPr>
          <w:p w:rsidR="00312A4F" w:rsidRPr="00B153A3" w:rsidRDefault="004C63BB" w:rsidP="004C63BB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53A3">
              <w:rPr>
                <w:rFonts w:ascii="Arial" w:hAnsi="Arial" w:cs="Arial"/>
                <w:sz w:val="22"/>
                <w:szCs w:val="22"/>
                <w:lang w:val="en-US"/>
              </w:rPr>
              <w:t>Name of the entity</w:t>
            </w:r>
          </w:p>
        </w:tc>
        <w:tc>
          <w:tcPr>
            <w:tcW w:w="5867" w:type="dxa"/>
          </w:tcPr>
          <w:p w:rsidR="00312A4F" w:rsidRPr="00B153A3" w:rsidRDefault="004C63BB" w:rsidP="004C63BB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53A3">
              <w:rPr>
                <w:rFonts w:ascii="Arial" w:hAnsi="Arial" w:cs="Arial"/>
                <w:sz w:val="22"/>
                <w:szCs w:val="22"/>
                <w:lang w:val="en-US"/>
              </w:rPr>
              <w:t>Address of the entity</w:t>
            </w:r>
          </w:p>
        </w:tc>
      </w:tr>
      <w:tr w:rsidR="008A5103" w:rsidRPr="00B153A3" w:rsidTr="009A4CD3">
        <w:tc>
          <w:tcPr>
            <w:tcW w:w="516" w:type="dxa"/>
          </w:tcPr>
          <w:p w:rsidR="00312A4F" w:rsidRPr="00B153A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53A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2689" w:type="dxa"/>
          </w:tcPr>
          <w:p w:rsidR="00312A4F" w:rsidRPr="00B153A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7" w:type="dxa"/>
          </w:tcPr>
          <w:p w:rsidR="00312A4F" w:rsidRPr="00B153A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A5103" w:rsidRPr="00B153A3" w:rsidTr="009A4CD3">
        <w:tc>
          <w:tcPr>
            <w:tcW w:w="516" w:type="dxa"/>
          </w:tcPr>
          <w:p w:rsidR="00312A4F" w:rsidRPr="00B153A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53A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2689" w:type="dxa"/>
          </w:tcPr>
          <w:p w:rsidR="00312A4F" w:rsidRPr="00B153A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7" w:type="dxa"/>
          </w:tcPr>
          <w:p w:rsidR="00312A4F" w:rsidRPr="00B153A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00184A" w:rsidRPr="00B153A3" w:rsidRDefault="00E911EE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  <w:lang w:val="en-US"/>
        </w:rPr>
      </w:pPr>
      <w:r w:rsidRPr="00B153A3">
        <w:rPr>
          <w:rFonts w:ascii="Arial" w:hAnsi="Arial" w:cs="Arial"/>
          <w:sz w:val="24"/>
          <w:szCs w:val="24"/>
          <w:u w:val="single"/>
          <w:lang w:val="en-US"/>
        </w:rPr>
        <w:t>Note:</w:t>
      </w:r>
    </w:p>
    <w:p w:rsidR="005E622E" w:rsidRPr="00B153A3" w:rsidRDefault="00E911EE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  <w:lang w:val="en-US"/>
        </w:rPr>
      </w:pPr>
      <w:r w:rsidRPr="00B153A3">
        <w:rPr>
          <w:rFonts w:ascii="Arial" w:hAnsi="Arial" w:cs="Arial"/>
          <w:iCs/>
          <w:sz w:val="22"/>
          <w:szCs w:val="22"/>
          <w:lang w:val="en-US"/>
        </w:rPr>
        <w:t>A Contractor may submit documents or information confirming that it prepared its tender independently of another Contractor being a member entity of the same capital group</w:t>
      </w:r>
      <w:r w:rsidR="00C37CD2" w:rsidRPr="00B153A3">
        <w:rPr>
          <w:rFonts w:ascii="Arial" w:hAnsi="Arial" w:cs="Arial"/>
          <w:iCs/>
          <w:sz w:val="22"/>
          <w:szCs w:val="22"/>
          <w:lang w:val="en-US"/>
        </w:rPr>
        <w:t>.</w:t>
      </w:r>
    </w:p>
    <w:p w:rsidR="00C37CD2" w:rsidRPr="00B153A3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  <w:lang w:val="en-US"/>
        </w:rPr>
      </w:pPr>
    </w:p>
    <w:p w:rsidR="00C37CD2" w:rsidRPr="00B153A3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  <w:lang w:val="en-US"/>
        </w:rPr>
      </w:pPr>
    </w:p>
    <w:p w:rsidR="0000184A" w:rsidRPr="00B153A3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  <w:lang w:val="en-US"/>
        </w:rPr>
      </w:pPr>
      <w:r w:rsidRPr="00B153A3">
        <w:rPr>
          <w:rFonts w:ascii="Arial" w:hAnsi="Arial" w:cs="Arial"/>
          <w:i/>
          <w:sz w:val="22"/>
          <w:szCs w:val="22"/>
          <w:lang w:val="en-US"/>
        </w:rPr>
        <w:t>.......................................</w:t>
      </w:r>
    </w:p>
    <w:p w:rsidR="0000184A" w:rsidRPr="00B153A3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lang w:val="en-US"/>
        </w:rPr>
      </w:pPr>
      <w:r w:rsidRPr="00B153A3">
        <w:rPr>
          <w:rFonts w:ascii="Arial" w:hAnsi="Arial" w:cs="Arial"/>
          <w:i/>
          <w:vertAlign w:val="superscript"/>
          <w:lang w:val="en-US"/>
        </w:rPr>
        <w:t xml:space="preserve">          </w:t>
      </w:r>
      <w:r w:rsidR="001A429A">
        <w:rPr>
          <w:rFonts w:ascii="Arial" w:hAnsi="Arial" w:cs="Arial"/>
          <w:i/>
          <w:vertAlign w:val="superscript"/>
          <w:lang w:val="en-US"/>
        </w:rPr>
        <w:t>(</w:t>
      </w:r>
      <w:r w:rsidRPr="00B153A3">
        <w:rPr>
          <w:rFonts w:ascii="Arial" w:hAnsi="Arial" w:cs="Arial"/>
          <w:i/>
          <w:vertAlign w:val="superscript"/>
          <w:lang w:val="en-US"/>
        </w:rPr>
        <w:t xml:space="preserve"> </w:t>
      </w:r>
      <w:r w:rsidR="00E911EE" w:rsidRPr="00B153A3">
        <w:rPr>
          <w:rFonts w:ascii="Arial" w:hAnsi="Arial" w:cs="Arial"/>
          <w:i/>
          <w:vertAlign w:val="superscript"/>
          <w:lang w:val="en-US"/>
        </w:rPr>
        <w:t>place, date</w:t>
      </w:r>
      <w:r w:rsidRPr="00B153A3">
        <w:rPr>
          <w:rFonts w:ascii="Arial" w:hAnsi="Arial" w:cs="Arial"/>
          <w:i/>
          <w:vertAlign w:val="superscript"/>
          <w:lang w:val="en-US"/>
        </w:rPr>
        <w:t xml:space="preserve">)         </w:t>
      </w:r>
    </w:p>
    <w:p w:rsidR="0000184A" w:rsidRPr="00B153A3" w:rsidRDefault="007D36CE" w:rsidP="00697D36">
      <w:pPr>
        <w:widowControl w:val="0"/>
        <w:adjustRightInd w:val="0"/>
        <w:spacing w:line="360" w:lineRule="atLeast"/>
        <w:textAlignment w:val="baseline"/>
        <w:rPr>
          <w:rFonts w:ascii="Arial" w:hAnsi="Arial" w:cs="Arial"/>
          <w:i/>
          <w:sz w:val="22"/>
          <w:szCs w:val="22"/>
          <w:lang w:val="en-US"/>
        </w:rPr>
      </w:pPr>
      <w:r w:rsidRPr="00B153A3">
        <w:rPr>
          <w:rFonts w:ascii="Arial" w:hAnsi="Arial" w:cs="Arial"/>
          <w:i/>
          <w:sz w:val="22"/>
          <w:szCs w:val="22"/>
          <w:lang w:val="en-US"/>
        </w:rPr>
        <w:t xml:space="preserve">                                                               </w:t>
      </w:r>
      <w:r w:rsidR="008B3C7B" w:rsidRPr="00B153A3">
        <w:rPr>
          <w:rFonts w:ascii="Arial" w:hAnsi="Arial" w:cs="Arial"/>
          <w:i/>
          <w:sz w:val="22"/>
          <w:szCs w:val="22"/>
          <w:lang w:val="en-US"/>
        </w:rPr>
        <w:t xml:space="preserve">            </w:t>
      </w:r>
      <w:r w:rsidRPr="00B153A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="0000184A" w:rsidRPr="00B153A3">
        <w:rPr>
          <w:rFonts w:ascii="Arial" w:hAnsi="Arial" w:cs="Arial"/>
          <w:i/>
          <w:sz w:val="22"/>
          <w:szCs w:val="22"/>
          <w:lang w:val="en-US"/>
        </w:rPr>
        <w:t>...........................................................</w:t>
      </w:r>
      <w:r w:rsidR="005E622E" w:rsidRPr="00B153A3">
        <w:rPr>
          <w:rFonts w:ascii="Arial" w:hAnsi="Arial" w:cs="Arial"/>
          <w:i/>
          <w:sz w:val="22"/>
          <w:szCs w:val="22"/>
          <w:lang w:val="en-US"/>
        </w:rPr>
        <w:t>.....................</w:t>
      </w:r>
      <w:r w:rsidR="0000184A" w:rsidRPr="00B153A3">
        <w:rPr>
          <w:rFonts w:ascii="Arial" w:hAnsi="Arial" w:cs="Arial"/>
          <w:i/>
          <w:sz w:val="22"/>
          <w:szCs w:val="22"/>
          <w:lang w:val="en-US"/>
        </w:rPr>
        <w:t>.......</w:t>
      </w:r>
    </w:p>
    <w:p w:rsidR="00106AC7" w:rsidRPr="00B153A3" w:rsidRDefault="001A429A" w:rsidP="0029410C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  <w:lang w:val="en-US"/>
        </w:rPr>
      </w:pPr>
      <w:r>
        <w:rPr>
          <w:rFonts w:ascii="Arial" w:hAnsi="Arial" w:cs="Arial"/>
          <w:i/>
          <w:iCs/>
          <w:vertAlign w:val="superscript"/>
          <w:lang w:val="en-US"/>
        </w:rPr>
        <w:t>(</w:t>
      </w:r>
      <w:r w:rsidR="00E911EE" w:rsidRPr="00B153A3">
        <w:rPr>
          <w:rFonts w:ascii="Arial" w:hAnsi="Arial" w:cs="Arial"/>
          <w:i/>
          <w:iCs/>
          <w:vertAlign w:val="superscript"/>
          <w:lang w:val="en-US"/>
        </w:rPr>
        <w:t>first name, surname and signature of a person(s) authorized to represent the Contractor</w:t>
      </w:r>
      <w:r w:rsidR="0000184A" w:rsidRPr="00B153A3">
        <w:rPr>
          <w:rFonts w:ascii="Arial" w:hAnsi="Arial" w:cs="Arial"/>
          <w:b/>
          <w:sz w:val="18"/>
          <w:szCs w:val="18"/>
          <w:vertAlign w:val="superscript"/>
          <w:lang w:val="en-US"/>
        </w:rPr>
        <w:t>)</w:t>
      </w:r>
    </w:p>
    <w:sectPr w:rsidR="00106AC7" w:rsidRPr="00B153A3" w:rsidSect="00AE2F19">
      <w:headerReference w:type="default" r:id="rId8"/>
      <w:footerReference w:type="even" r:id="rId9"/>
      <w:footerReference w:type="default" r:id="rId10"/>
      <w:pgSz w:w="11906" w:h="16838"/>
      <w:pgMar w:top="993" w:right="1418" w:bottom="1135" w:left="1418" w:header="426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0B5" w:rsidRDefault="00B340B5">
      <w:r>
        <w:separator/>
      </w:r>
    </w:p>
  </w:endnote>
  <w:endnote w:type="continuationSeparator" w:id="0">
    <w:p w:rsidR="00B340B5" w:rsidRDefault="00B3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2F64A8" w:rsidP="002F64A8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645EBCA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0B5" w:rsidRDefault="00B340B5">
      <w:r>
        <w:separator/>
      </w:r>
    </w:p>
  </w:footnote>
  <w:footnote w:type="continuationSeparator" w:id="0">
    <w:p w:rsidR="00B340B5" w:rsidRDefault="00B340B5">
      <w:r>
        <w:continuationSeparator/>
      </w:r>
    </w:p>
  </w:footnote>
  <w:footnote w:id="1">
    <w:p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E911EE" w:rsidRPr="00B153A3">
        <w:rPr>
          <w:sz w:val="16"/>
          <w:szCs w:val="16"/>
          <w:lang w:val="en-US"/>
        </w:rPr>
        <w:t xml:space="preserve">Delete as </w:t>
      </w:r>
      <w:r w:rsidR="00B153A3">
        <w:rPr>
          <w:sz w:val="16"/>
          <w:szCs w:val="16"/>
          <w:lang w:val="en-US"/>
        </w:rPr>
        <w:t>applicable</w:t>
      </w:r>
      <w:r w:rsidR="00E911EE" w:rsidRPr="00B153A3">
        <w:rPr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21A" w:rsidRPr="0029410C" w:rsidRDefault="0029410C" w:rsidP="0029410C">
    <w:pPr>
      <w:pStyle w:val="Nagwek"/>
      <w:pBdr>
        <w:bottom w:val="single" w:sz="4" w:space="1" w:color="auto"/>
      </w:pBdr>
      <w:rPr>
        <w:rFonts w:ascii="Arial" w:hAnsi="Arial" w:cs="Arial"/>
        <w:i/>
      </w:rPr>
    </w:pPr>
    <w:r w:rsidRPr="0029410C">
      <w:rPr>
        <w:rFonts w:ascii="Arial" w:hAnsi="Arial" w:cs="Arial"/>
        <w:i/>
      </w:rPr>
      <w:t>ZP/</w:t>
    </w:r>
    <w:r w:rsidR="0060418F">
      <w:rPr>
        <w:rFonts w:ascii="Arial" w:hAnsi="Arial" w:cs="Arial"/>
        <w:i/>
      </w:rPr>
      <w:t>5925</w:t>
    </w:r>
    <w:r w:rsidRPr="0029410C">
      <w:rPr>
        <w:rFonts w:ascii="Arial" w:hAnsi="Arial" w:cs="Arial"/>
        <w:i/>
      </w:rPr>
      <w:t>/D/2</w:t>
    </w:r>
    <w:r w:rsidR="00E748DC">
      <w:rPr>
        <w:rFonts w:ascii="Arial" w:hAnsi="Arial" w:cs="Arial"/>
        <w:i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C26"/>
    <w:rsid w:val="0000184A"/>
    <w:rsid w:val="00012997"/>
    <w:rsid w:val="000621A2"/>
    <w:rsid w:val="0006472B"/>
    <w:rsid w:val="000719DC"/>
    <w:rsid w:val="00075CEC"/>
    <w:rsid w:val="000E0467"/>
    <w:rsid w:val="00106AC7"/>
    <w:rsid w:val="00111985"/>
    <w:rsid w:val="00147532"/>
    <w:rsid w:val="001614BA"/>
    <w:rsid w:val="00192AFF"/>
    <w:rsid w:val="001A429A"/>
    <w:rsid w:val="001D2DB7"/>
    <w:rsid w:val="00204613"/>
    <w:rsid w:val="002356B5"/>
    <w:rsid w:val="0029410C"/>
    <w:rsid w:val="002A4B9C"/>
    <w:rsid w:val="002B1E07"/>
    <w:rsid w:val="002C2DE7"/>
    <w:rsid w:val="002D160C"/>
    <w:rsid w:val="002D3BDF"/>
    <w:rsid w:val="002F64A8"/>
    <w:rsid w:val="003024A8"/>
    <w:rsid w:val="00307E5F"/>
    <w:rsid w:val="00312A4F"/>
    <w:rsid w:val="00336EEB"/>
    <w:rsid w:val="00360BC3"/>
    <w:rsid w:val="00395E06"/>
    <w:rsid w:val="003E5D20"/>
    <w:rsid w:val="003F6927"/>
    <w:rsid w:val="00415097"/>
    <w:rsid w:val="00422381"/>
    <w:rsid w:val="0043102D"/>
    <w:rsid w:val="00460820"/>
    <w:rsid w:val="004635A5"/>
    <w:rsid w:val="004704CB"/>
    <w:rsid w:val="004C55DE"/>
    <w:rsid w:val="004C63BB"/>
    <w:rsid w:val="004D5C77"/>
    <w:rsid w:val="005139FF"/>
    <w:rsid w:val="00533E9F"/>
    <w:rsid w:val="0056132E"/>
    <w:rsid w:val="00583ED5"/>
    <w:rsid w:val="005A5013"/>
    <w:rsid w:val="005C0282"/>
    <w:rsid w:val="005C3627"/>
    <w:rsid w:val="005E622E"/>
    <w:rsid w:val="0060418F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C26"/>
    <w:rsid w:val="008460DE"/>
    <w:rsid w:val="00882E9F"/>
    <w:rsid w:val="008843C0"/>
    <w:rsid w:val="008A0D67"/>
    <w:rsid w:val="008A5103"/>
    <w:rsid w:val="008B3C7B"/>
    <w:rsid w:val="008C2CBF"/>
    <w:rsid w:val="008D4CAF"/>
    <w:rsid w:val="008E370F"/>
    <w:rsid w:val="00952336"/>
    <w:rsid w:val="0099321A"/>
    <w:rsid w:val="009A21D7"/>
    <w:rsid w:val="009A4A2C"/>
    <w:rsid w:val="009A4CD3"/>
    <w:rsid w:val="009C4A02"/>
    <w:rsid w:val="00A24942"/>
    <w:rsid w:val="00A311C9"/>
    <w:rsid w:val="00A46EFE"/>
    <w:rsid w:val="00A807A7"/>
    <w:rsid w:val="00AB6C06"/>
    <w:rsid w:val="00AB7377"/>
    <w:rsid w:val="00AD329C"/>
    <w:rsid w:val="00AE2F19"/>
    <w:rsid w:val="00B04D14"/>
    <w:rsid w:val="00B153A3"/>
    <w:rsid w:val="00B26102"/>
    <w:rsid w:val="00B340B5"/>
    <w:rsid w:val="00B45ED4"/>
    <w:rsid w:val="00B54FB4"/>
    <w:rsid w:val="00BE6092"/>
    <w:rsid w:val="00C00BB3"/>
    <w:rsid w:val="00C11213"/>
    <w:rsid w:val="00C31F56"/>
    <w:rsid w:val="00C33407"/>
    <w:rsid w:val="00C37CD2"/>
    <w:rsid w:val="00C419EF"/>
    <w:rsid w:val="00C4305F"/>
    <w:rsid w:val="00C527C7"/>
    <w:rsid w:val="00C606B9"/>
    <w:rsid w:val="00C65B27"/>
    <w:rsid w:val="00CB6204"/>
    <w:rsid w:val="00CC527A"/>
    <w:rsid w:val="00D74F94"/>
    <w:rsid w:val="00DD482A"/>
    <w:rsid w:val="00DE0396"/>
    <w:rsid w:val="00DE0405"/>
    <w:rsid w:val="00DE252B"/>
    <w:rsid w:val="00DE50FF"/>
    <w:rsid w:val="00E37A20"/>
    <w:rsid w:val="00E748DC"/>
    <w:rsid w:val="00E911EE"/>
    <w:rsid w:val="00EB5766"/>
    <w:rsid w:val="00EC667E"/>
    <w:rsid w:val="00EF483A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2496E6F-F263-4F47-A0B9-A579D959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B766A-03E4-4BB2-A9D4-49137E3D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Degler</dc:creator>
  <cp:keywords/>
  <cp:lastModifiedBy>Konto Microsoft</cp:lastModifiedBy>
  <cp:revision>2</cp:revision>
  <cp:lastPrinted>2010-01-07T09:39:00Z</cp:lastPrinted>
  <dcterms:created xsi:type="dcterms:W3CDTF">2021-12-30T00:49:00Z</dcterms:created>
  <dcterms:modified xsi:type="dcterms:W3CDTF">2021-12-30T00:49:00Z</dcterms:modified>
</cp:coreProperties>
</file>